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B3B" w:rsidRPr="00DD2B3B" w:rsidRDefault="00DD2B3B" w:rsidP="00DD2B3B">
      <w:pPr>
        <w:spacing w:after="150" w:line="450" w:lineRule="atLeast"/>
        <w:outlineLvl w:val="0"/>
        <w:rPr>
          <w:rFonts w:ascii="Arial" w:eastAsia="Times New Roman" w:hAnsi="Arial" w:cs="Arial"/>
          <w:b/>
          <w:bCs/>
          <w:color w:val="79B400"/>
          <w:kern w:val="36"/>
          <w:sz w:val="45"/>
          <w:szCs w:val="45"/>
          <w:lang w:eastAsia="cs-CZ"/>
        </w:rPr>
      </w:pPr>
      <w:r w:rsidRPr="00DD2B3B">
        <w:rPr>
          <w:rFonts w:ascii="Arial" w:eastAsia="Times New Roman" w:hAnsi="Arial" w:cs="Arial"/>
          <w:b/>
          <w:bCs/>
          <w:color w:val="79B400"/>
          <w:kern w:val="36"/>
          <w:sz w:val="45"/>
          <w:szCs w:val="45"/>
          <w:lang w:eastAsia="cs-CZ"/>
        </w:rPr>
        <w:t>Novinky v testování border kolií v Genomii a jiné</w:t>
      </w:r>
    </w:p>
    <w:p w:rsidR="00DD2B3B" w:rsidRDefault="00DD2B3B" w:rsidP="00DD2B3B">
      <w:pPr>
        <w:spacing w:line="315" w:lineRule="atLeast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proofErr w:type="gramStart"/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>Leden</w:t>
      </w:r>
      <w:proofErr w:type="gramEnd"/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2023</w:t>
      </w: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br/>
      </w:r>
    </w:p>
    <w:p w:rsidR="00DD2B3B" w:rsidRPr="00DD2B3B" w:rsidRDefault="00DD2B3B" w:rsidP="00DD2B3B">
      <w:pPr>
        <w:spacing w:line="315" w:lineRule="atLeast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>Rádi</w:t>
      </w: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 bychom vám sdělili, že jsme v genetické laboratoři Genomia zavedli nový velmi cenově výhodný</w:t>
      </w:r>
      <w:r w:rsidRPr="00DD2B3B">
        <w:rPr>
          <w:rFonts w:ascii="Arial" w:eastAsia="Times New Roman" w:hAnsi="Arial" w:cs="Arial"/>
          <w:b/>
          <w:bCs/>
          <w:color w:val="505050"/>
          <w:sz w:val="21"/>
          <w:szCs w:val="21"/>
          <w:lang w:eastAsia="cs-CZ"/>
        </w:rPr>
        <w:t> balíček devíti testů </w:t>
      </w: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vhodných pro border kolie.</w:t>
      </w:r>
    </w:p>
    <w:p w:rsidR="00DD2B3B" w:rsidRPr="00DD2B3B" w:rsidRDefault="00DD2B3B" w:rsidP="00DD2B3B">
      <w:pPr>
        <w:spacing w:after="150" w:line="240" w:lineRule="atLeast"/>
        <w:outlineLvl w:val="2"/>
        <w:rPr>
          <w:rFonts w:ascii="Georgia" w:eastAsia="Times New Roman" w:hAnsi="Georgia" w:cs="Arial"/>
          <w:b/>
          <w:bCs/>
          <w:color w:val="800000"/>
          <w:lang w:eastAsia="cs-CZ"/>
        </w:rPr>
      </w:pPr>
      <w:r w:rsidRPr="00DD2B3B">
        <w:rPr>
          <w:rFonts w:ascii="Georgia" w:eastAsia="Times New Roman" w:hAnsi="Georgia" w:cs="Arial"/>
          <w:b/>
          <w:bCs/>
          <w:color w:val="800000"/>
          <w:lang w:eastAsia="cs-CZ"/>
        </w:rPr>
        <w:t> </w:t>
      </w:r>
    </w:p>
    <w:p w:rsidR="00DD2B3B" w:rsidRPr="00DD2B3B" w:rsidRDefault="00DD2B3B" w:rsidP="00DD2B3B">
      <w:pPr>
        <w:spacing w:after="150" w:line="210" w:lineRule="atLeast"/>
        <w:outlineLvl w:val="3"/>
        <w:rPr>
          <w:rFonts w:ascii="Georgia" w:eastAsia="Times New Roman" w:hAnsi="Georgia" w:cs="Arial"/>
          <w:b/>
          <w:bCs/>
          <w:color w:val="800000"/>
          <w:sz w:val="21"/>
          <w:szCs w:val="21"/>
          <w:lang w:eastAsia="cs-CZ"/>
        </w:rPr>
      </w:pPr>
      <w:r w:rsidRPr="00DD2B3B">
        <w:rPr>
          <w:rFonts w:ascii="Georgia" w:eastAsia="Times New Roman" w:hAnsi="Georgia" w:cs="Arial"/>
          <w:b/>
          <w:bCs/>
          <w:color w:val="800000"/>
          <w:sz w:val="21"/>
          <w:szCs w:val="21"/>
          <w:lang w:eastAsia="cs-CZ"/>
        </w:rPr>
        <w:t>O balíčku testů:</w:t>
      </w:r>
    </w:p>
    <w:p w:rsidR="00DD2B3B" w:rsidRPr="00DD2B3B" w:rsidRDefault="00DD2B3B" w:rsidP="00DD2B3B">
      <w:pPr>
        <w:spacing w:line="315" w:lineRule="atLeast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Balíček obsahuje </w:t>
      </w:r>
      <w:r w:rsidRPr="00DD2B3B">
        <w:rPr>
          <w:rFonts w:ascii="Arial" w:eastAsia="Times New Roman" w:hAnsi="Arial" w:cs="Arial"/>
          <w:b/>
          <w:bCs/>
          <w:color w:val="505050"/>
          <w:sz w:val="21"/>
          <w:szCs w:val="21"/>
          <w:lang w:eastAsia="cs-CZ"/>
        </w:rPr>
        <w:t>9 testů</w:t>
      </w: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: </w:t>
      </w:r>
    </w:p>
    <w:p w:rsidR="00DD2B3B" w:rsidRPr="00DD2B3B" w:rsidRDefault="00DD2B3B" w:rsidP="00DD2B3B">
      <w:pPr>
        <w:spacing w:line="315" w:lineRule="atLeast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Cena balíčku činí </w:t>
      </w:r>
      <w:r w:rsidRPr="00DD2B3B">
        <w:rPr>
          <w:rFonts w:ascii="Arial" w:eastAsia="Times New Roman" w:hAnsi="Arial" w:cs="Arial"/>
          <w:b/>
          <w:bCs/>
          <w:color w:val="505050"/>
          <w:sz w:val="21"/>
          <w:szCs w:val="21"/>
          <w:lang w:eastAsia="cs-CZ"/>
        </w:rPr>
        <w:t>3400 Kč</w:t>
      </w: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. Pro členy </w:t>
      </w:r>
      <w:r>
        <w:rPr>
          <w:rFonts w:ascii="Arial" w:eastAsia="Times New Roman" w:hAnsi="Arial" w:cs="Arial"/>
          <w:color w:val="505050"/>
          <w:sz w:val="21"/>
          <w:szCs w:val="21"/>
          <w:lang w:eastAsia="cs-CZ"/>
        </w:rPr>
        <w:t xml:space="preserve">BCCCZ </w:t>
      </w: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činí cena po odečtení 10% klubové slevy pouhých </w:t>
      </w:r>
      <w:r w:rsidRPr="00DD2B3B">
        <w:rPr>
          <w:rFonts w:ascii="Arial" w:eastAsia="Times New Roman" w:hAnsi="Arial" w:cs="Arial"/>
          <w:b/>
          <w:bCs/>
          <w:color w:val="505050"/>
          <w:sz w:val="21"/>
          <w:szCs w:val="21"/>
          <w:lang w:eastAsia="cs-CZ"/>
        </w:rPr>
        <w:t>3060 Kč</w:t>
      </w: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!</w:t>
      </w:r>
    </w:p>
    <w:p w:rsidR="00DD2B3B" w:rsidRPr="00DD2B3B" w:rsidRDefault="00DD2B3B" w:rsidP="00DD2B3B">
      <w:pPr>
        <w:spacing w:line="315" w:lineRule="atLeast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Více informací o tomto balíčku, jeho jednotlivých testech a odkaz pro objednání balíčku najdete </w:t>
      </w:r>
      <w:hyperlink r:id="rId4" w:tgtFrame="_blank" w:history="1">
        <w:r w:rsidRPr="00DD2B3B">
          <w:rPr>
            <w:rFonts w:ascii="Arial" w:eastAsia="Times New Roman" w:hAnsi="Arial" w:cs="Arial"/>
            <w:color w:val="800000"/>
            <w:sz w:val="21"/>
            <w:szCs w:val="21"/>
            <w:u w:val="single"/>
            <w:lang w:eastAsia="cs-CZ"/>
          </w:rPr>
          <w:t>zde</w:t>
        </w:r>
      </w:hyperlink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.</w:t>
      </w:r>
    </w:p>
    <w:p w:rsidR="00DD2B3B" w:rsidRPr="00DD2B3B" w:rsidRDefault="00DD2B3B" w:rsidP="00DD2B3B">
      <w:pPr>
        <w:spacing w:line="315" w:lineRule="atLeast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Přáli byste si balíček upravit? Nějaký test přidat či ubrat? I to je možné. Určitě nás kontaktujte a pokusíme se ku vaší spokojenosti balíček vyladit. </w:t>
      </w:r>
    </w:p>
    <w:p w:rsidR="00DD2B3B" w:rsidRPr="00DD2B3B" w:rsidRDefault="00DD2B3B" w:rsidP="00DD2B3B">
      <w:pPr>
        <w:spacing w:line="315" w:lineRule="atLeast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</w:p>
    <w:p w:rsidR="00DD2B3B" w:rsidRPr="00DD2B3B" w:rsidRDefault="00DD2B3B" w:rsidP="00DD2B3B">
      <w:pPr>
        <w:spacing w:after="150" w:line="210" w:lineRule="atLeast"/>
        <w:outlineLvl w:val="3"/>
        <w:rPr>
          <w:rFonts w:ascii="Georgia" w:eastAsia="Times New Roman" w:hAnsi="Georgia" w:cs="Arial"/>
          <w:b/>
          <w:bCs/>
          <w:color w:val="800000"/>
          <w:sz w:val="21"/>
          <w:szCs w:val="21"/>
          <w:lang w:eastAsia="cs-CZ"/>
        </w:rPr>
      </w:pPr>
      <w:r w:rsidRPr="00DD2B3B">
        <w:rPr>
          <w:rFonts w:ascii="Georgia" w:eastAsia="Times New Roman" w:hAnsi="Georgia" w:cs="Arial"/>
          <w:b/>
          <w:bCs/>
          <w:color w:val="800000"/>
          <w:sz w:val="21"/>
          <w:szCs w:val="21"/>
          <w:lang w:eastAsia="cs-CZ"/>
        </w:rPr>
        <w:t>Další zajímavé testy/balíčky pro border kolie:</w:t>
      </w:r>
    </w:p>
    <w:p w:rsidR="00DD2B3B" w:rsidRPr="00DD2B3B" w:rsidRDefault="00DD2B3B" w:rsidP="00DD2B3B">
      <w:pPr>
        <w:spacing w:line="315" w:lineRule="atLeast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Také jsme do nabídky zařadili nové balíčky barev a vlastností srsti psů. </w:t>
      </w:r>
    </w:p>
    <w:p w:rsidR="00DD2B3B" w:rsidRPr="00DD2B3B" w:rsidRDefault="00DD2B3B" w:rsidP="00DD2B3B">
      <w:pPr>
        <w:spacing w:line="315" w:lineRule="atLeast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Jedná se o </w:t>
      </w:r>
      <w:hyperlink r:id="rId5" w:tgtFrame="_blank" w:history="1">
        <w:r w:rsidRPr="00DD2B3B">
          <w:rPr>
            <w:rFonts w:ascii="Arial" w:eastAsia="Times New Roman" w:hAnsi="Arial" w:cs="Arial"/>
            <w:color w:val="800000"/>
            <w:sz w:val="21"/>
            <w:szCs w:val="21"/>
            <w:u w:val="single"/>
            <w:lang w:eastAsia="cs-CZ"/>
          </w:rPr>
          <w:t>Balíček barev srsti psů</w:t>
        </w:r>
      </w:hyperlink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 a o </w:t>
      </w:r>
      <w:hyperlink r:id="rId6" w:tgtFrame="_blank" w:history="1">
        <w:r w:rsidRPr="00DD2B3B">
          <w:rPr>
            <w:rFonts w:ascii="Arial" w:eastAsia="Times New Roman" w:hAnsi="Arial" w:cs="Arial"/>
            <w:color w:val="800000"/>
            <w:sz w:val="21"/>
            <w:szCs w:val="21"/>
            <w:u w:val="single"/>
            <w:lang w:eastAsia="cs-CZ"/>
          </w:rPr>
          <w:t>Balíček barev a délka srsti u psů</w:t>
        </w:r>
      </w:hyperlink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.</w:t>
      </w: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br/>
        <w:t>I na tyto testy lze navíc uplatnit již zmíněnou klubovou 10% slevu.</w:t>
      </w:r>
    </w:p>
    <w:p w:rsidR="00DD2B3B" w:rsidRPr="00DD2B3B" w:rsidRDefault="00DD2B3B" w:rsidP="00DD2B3B">
      <w:pPr>
        <w:spacing w:line="315" w:lineRule="atLeast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</w:p>
    <w:p w:rsidR="00DD2B3B" w:rsidRPr="00DD2B3B" w:rsidRDefault="00DD2B3B" w:rsidP="00DD2B3B">
      <w:pPr>
        <w:spacing w:after="150" w:line="210" w:lineRule="atLeast"/>
        <w:outlineLvl w:val="3"/>
        <w:rPr>
          <w:rFonts w:ascii="Georgia" w:eastAsia="Times New Roman" w:hAnsi="Georgia" w:cs="Arial"/>
          <w:b/>
          <w:bCs/>
          <w:color w:val="800000"/>
          <w:sz w:val="21"/>
          <w:szCs w:val="21"/>
          <w:lang w:eastAsia="cs-CZ"/>
        </w:rPr>
      </w:pPr>
      <w:r w:rsidRPr="00DD2B3B">
        <w:rPr>
          <w:rFonts w:ascii="Georgia" w:eastAsia="Times New Roman" w:hAnsi="Georgia" w:cs="Arial"/>
          <w:b/>
          <w:bCs/>
          <w:color w:val="800000"/>
          <w:sz w:val="21"/>
          <w:szCs w:val="21"/>
          <w:lang w:eastAsia="cs-CZ"/>
        </w:rPr>
        <w:t>Účast na výstavách:</w:t>
      </w:r>
    </w:p>
    <w:p w:rsidR="00DD2B3B" w:rsidRPr="00DD2B3B" w:rsidRDefault="00DD2B3B" w:rsidP="00DD2B3B">
      <w:pPr>
        <w:spacing w:line="315" w:lineRule="atLeast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Ve dnech </w:t>
      </w:r>
      <w:r w:rsidRPr="00DD2B3B">
        <w:rPr>
          <w:rFonts w:ascii="Arial" w:eastAsia="Times New Roman" w:hAnsi="Arial" w:cs="Arial"/>
          <w:b/>
          <w:bCs/>
          <w:color w:val="505050"/>
          <w:sz w:val="21"/>
          <w:szCs w:val="21"/>
          <w:lang w:eastAsia="cs-CZ"/>
        </w:rPr>
        <w:t>28.-29.1.2023</w:t>
      </w: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 budeme mít stánek na akci </w:t>
      </w:r>
      <w:r w:rsidRPr="00DD2B3B">
        <w:rPr>
          <w:rFonts w:ascii="Arial" w:eastAsia="Times New Roman" w:hAnsi="Arial" w:cs="Arial"/>
          <w:b/>
          <w:bCs/>
          <w:color w:val="505050"/>
          <w:sz w:val="21"/>
          <w:szCs w:val="21"/>
          <w:lang w:eastAsia="cs-CZ"/>
        </w:rPr>
        <w:t>DUO CACIB v Brně</w:t>
      </w: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, kde budeme jednotlivé testy testy a i nové výhodné balíčky prodávat s </w:t>
      </w:r>
      <w:r w:rsidRPr="00DD2B3B">
        <w:rPr>
          <w:rFonts w:ascii="Arial" w:eastAsia="Times New Roman" w:hAnsi="Arial" w:cs="Arial"/>
          <w:b/>
          <w:bCs/>
          <w:color w:val="505050"/>
          <w:sz w:val="21"/>
          <w:szCs w:val="21"/>
          <w:lang w:eastAsia="cs-CZ"/>
        </w:rPr>
        <w:t>výstavní slevou</w:t>
      </w: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! Také se zúčastníme </w:t>
      </w:r>
      <w:r w:rsidRPr="00DD2B3B">
        <w:rPr>
          <w:rFonts w:ascii="Arial" w:eastAsia="Times New Roman" w:hAnsi="Arial" w:cs="Arial"/>
          <w:b/>
          <w:bCs/>
          <w:color w:val="505050"/>
          <w:sz w:val="21"/>
          <w:szCs w:val="21"/>
          <w:lang w:eastAsia="cs-CZ"/>
        </w:rPr>
        <w:t>mezinárodní výstavy psů všech plemen FCI v Českých Budějovicích</w:t>
      </w: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 ve dnech </w:t>
      </w:r>
      <w:r w:rsidRPr="00DD2B3B">
        <w:rPr>
          <w:rFonts w:ascii="Arial" w:eastAsia="Times New Roman" w:hAnsi="Arial" w:cs="Arial"/>
          <w:b/>
          <w:bCs/>
          <w:color w:val="505050"/>
          <w:sz w:val="21"/>
          <w:szCs w:val="21"/>
          <w:lang w:eastAsia="cs-CZ"/>
        </w:rPr>
        <w:t>15.-16.4.2023</w:t>
      </w: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. Budeme rádi, když navštívíte náš stánek. Můžeme si popovídat o novinkách naší laboratoře, najdete zde ceník, a když se rozhodnete vašeho pejska testovat, můžete testy koupit za ještě výhodnější cenu. Na výstavě můžeme rovnou odebrat vzorek na testování. Ušetříte si tím další návštěvu veterináře (a náklady s tím spojené), práci se zasíláním vzorků atd. To zní dobře, že?</w:t>
      </w:r>
    </w:p>
    <w:p w:rsidR="00DD2B3B" w:rsidRPr="00DD2B3B" w:rsidRDefault="00DD2B3B" w:rsidP="00DD2B3B">
      <w:pPr>
        <w:spacing w:line="315" w:lineRule="atLeast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</w:p>
    <w:p w:rsidR="00DD2B3B" w:rsidRPr="00DD2B3B" w:rsidRDefault="00DD2B3B" w:rsidP="00DD2B3B">
      <w:pPr>
        <w:spacing w:after="150" w:line="210" w:lineRule="atLeast"/>
        <w:outlineLvl w:val="3"/>
        <w:rPr>
          <w:rFonts w:ascii="Georgia" w:eastAsia="Times New Roman" w:hAnsi="Georgia" w:cs="Arial"/>
          <w:b/>
          <w:bCs/>
          <w:color w:val="800000"/>
          <w:sz w:val="21"/>
          <w:szCs w:val="21"/>
          <w:lang w:eastAsia="cs-CZ"/>
        </w:rPr>
      </w:pPr>
      <w:r w:rsidRPr="00DD2B3B">
        <w:rPr>
          <w:rFonts w:ascii="Georgia" w:eastAsia="Times New Roman" w:hAnsi="Georgia" w:cs="Arial"/>
          <w:b/>
          <w:bCs/>
          <w:color w:val="800000"/>
          <w:sz w:val="21"/>
          <w:szCs w:val="21"/>
          <w:lang w:eastAsia="cs-CZ"/>
        </w:rPr>
        <w:t>Do budoucna plánujeme:</w:t>
      </w:r>
    </w:p>
    <w:p w:rsidR="00DD2B3B" w:rsidRPr="00DD2B3B" w:rsidRDefault="00DD2B3B" w:rsidP="00DD2B3B">
      <w:pPr>
        <w:spacing w:line="315" w:lineRule="atLeast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V tomto roce budeme také zavádět profilování dle společnosti International Society for Animal Genetics dle nového standardu ISAG2020. Naše laboratoř má profilování psů akreditováno Českým institutem pro akreditaci a pravidelně dosahuje v testech kvality ISAG nejvyššího stupně kvality (rank 1). Více informací o genetickém profilu najdete </w:t>
      </w:r>
      <w:hyperlink r:id="rId7" w:tgtFrame="_blank" w:history="1">
        <w:r w:rsidRPr="00DD2B3B">
          <w:rPr>
            <w:rFonts w:ascii="Arial" w:eastAsia="Times New Roman" w:hAnsi="Arial" w:cs="Arial"/>
            <w:color w:val="800000"/>
            <w:sz w:val="21"/>
            <w:szCs w:val="21"/>
            <w:u w:val="single"/>
            <w:lang w:eastAsia="cs-CZ"/>
          </w:rPr>
          <w:t>zde</w:t>
        </w:r>
      </w:hyperlink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. </w:t>
      </w:r>
    </w:p>
    <w:p w:rsidR="00DD2B3B" w:rsidRPr="00DD2B3B" w:rsidRDefault="00DD2B3B" w:rsidP="00DD2B3B">
      <w:pPr>
        <w:spacing w:line="315" w:lineRule="atLeast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</w:p>
    <w:p w:rsidR="00DD2B3B" w:rsidRPr="00DD2B3B" w:rsidRDefault="00DD2B3B" w:rsidP="00DD2B3B">
      <w:pPr>
        <w:spacing w:line="315" w:lineRule="atLeast"/>
        <w:rPr>
          <w:rFonts w:ascii="Arial" w:eastAsia="Times New Roman" w:hAnsi="Arial" w:cs="Arial"/>
          <w:color w:val="505050"/>
          <w:sz w:val="21"/>
          <w:szCs w:val="21"/>
          <w:lang w:eastAsia="cs-CZ"/>
        </w:rPr>
      </w:pP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Pro další novinky a akce nás můžete sledovat i na </w:t>
      </w:r>
      <w:hyperlink r:id="rId8" w:tgtFrame="_blank" w:history="1">
        <w:r w:rsidRPr="00DD2B3B">
          <w:rPr>
            <w:rFonts w:ascii="Arial" w:eastAsia="Times New Roman" w:hAnsi="Arial" w:cs="Arial"/>
            <w:color w:val="800000"/>
            <w:sz w:val="21"/>
            <w:szCs w:val="21"/>
            <w:u w:val="single"/>
            <w:lang w:eastAsia="cs-CZ"/>
          </w:rPr>
          <w:t>Facebooku</w:t>
        </w:r>
      </w:hyperlink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 nebo </w:t>
      </w:r>
      <w:hyperlink r:id="rId9" w:tgtFrame="_blank" w:history="1">
        <w:r w:rsidRPr="00DD2B3B">
          <w:rPr>
            <w:rFonts w:ascii="Arial" w:eastAsia="Times New Roman" w:hAnsi="Arial" w:cs="Arial"/>
            <w:color w:val="800000"/>
            <w:sz w:val="21"/>
            <w:szCs w:val="21"/>
            <w:u w:val="single"/>
            <w:lang w:eastAsia="cs-CZ"/>
          </w:rPr>
          <w:t>Instagramu</w:t>
        </w:r>
      </w:hyperlink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. </w:t>
      </w:r>
    </w:p>
    <w:p w:rsidR="00822991" w:rsidRDefault="00DD2B3B" w:rsidP="00DD2B3B"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S jakýmikoliv dotazy, požadavky, přáními nás neváhejte kontaktovat </w:t>
      </w:r>
      <w:hyperlink r:id="rId10" w:tgtFrame="_blank" w:history="1">
        <w:r w:rsidRPr="00DD2B3B">
          <w:rPr>
            <w:rFonts w:ascii="Arial" w:eastAsia="Times New Roman" w:hAnsi="Arial" w:cs="Arial"/>
            <w:color w:val="800000"/>
            <w:sz w:val="21"/>
            <w:szCs w:val="21"/>
            <w:u w:val="single"/>
            <w:lang w:eastAsia="cs-CZ"/>
          </w:rPr>
          <w:t>emailem nebo telefonicky</w:t>
        </w:r>
      </w:hyperlink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t>.</w:t>
      </w:r>
      <w:r w:rsidRPr="00DD2B3B">
        <w:rPr>
          <w:rFonts w:ascii="Arial" w:eastAsia="Times New Roman" w:hAnsi="Arial" w:cs="Arial"/>
          <w:color w:val="505050"/>
          <w:sz w:val="21"/>
          <w:szCs w:val="21"/>
          <w:lang w:eastAsia="cs-CZ"/>
        </w:rPr>
        <w:br/>
      </w:r>
      <w:bookmarkStart w:id="0" w:name="_GoBack"/>
      <w:bookmarkEnd w:id="0"/>
    </w:p>
    <w:sectPr w:rsidR="00822991" w:rsidSect="00D544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3B"/>
    <w:rsid w:val="00822991"/>
    <w:rsid w:val="008478F0"/>
    <w:rsid w:val="00D54403"/>
    <w:rsid w:val="00D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F3336C76-E7B1-F544-AE20-4A3974E3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D2B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D2B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D2B3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2B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2B3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D2B3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apple-converted-space">
    <w:name w:val="apple-converted-space"/>
    <w:basedOn w:val="Standardnpsmoodstavce"/>
    <w:rsid w:val="00DD2B3B"/>
  </w:style>
  <w:style w:type="character" w:styleId="Siln">
    <w:name w:val="Strong"/>
    <w:basedOn w:val="Standardnpsmoodstavce"/>
    <w:uiPriority w:val="22"/>
    <w:qFormat/>
    <w:rsid w:val="00DD2B3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D2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5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0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1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7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5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93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57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enom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enomia.cz/cz/test/dog-dna-profil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omia.cz/cz/test/loci_abdeikb_fgf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enomia.cz/cz/test/loci_abdeikb/" TargetMode="External"/><Relationship Id="rId10" Type="http://schemas.openxmlformats.org/officeDocument/2006/relationships/hyperlink" Target="https://www.genomia.cz/cz/kontakty/" TargetMode="External"/><Relationship Id="rId4" Type="http://schemas.openxmlformats.org/officeDocument/2006/relationships/hyperlink" Target="https://www.genomia.cz/cz/test/kombi-bc/" TargetMode="External"/><Relationship Id="rId9" Type="http://schemas.openxmlformats.org/officeDocument/2006/relationships/hyperlink" Target="https://www.instagram.com/genomia_genetic_lab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2164</Characters>
  <Application>Microsoft Office Word</Application>
  <DocSecurity>0</DocSecurity>
  <Lines>49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Šíp</dc:creator>
  <cp:keywords/>
  <dc:description/>
  <cp:lastModifiedBy>Radek Šíp</cp:lastModifiedBy>
  <cp:revision>2</cp:revision>
  <dcterms:created xsi:type="dcterms:W3CDTF">2023-02-12T22:19:00Z</dcterms:created>
  <dcterms:modified xsi:type="dcterms:W3CDTF">2023-02-12T22:22:00Z</dcterms:modified>
</cp:coreProperties>
</file>