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59" w:rsidRPr="00D44EAB" w:rsidRDefault="007B2A59">
      <w:pPr>
        <w:rPr>
          <w:rFonts w:ascii="Arial" w:hAnsi="Arial" w:cs="Arial"/>
          <w:sz w:val="28"/>
          <w:szCs w:val="28"/>
        </w:rPr>
      </w:pPr>
      <w:r w:rsidRPr="00D44EAB">
        <w:rPr>
          <w:rFonts w:ascii="Arial" w:hAnsi="Arial" w:cs="Arial"/>
          <w:sz w:val="28"/>
          <w:szCs w:val="28"/>
        </w:rPr>
        <w:t>Zpráva předsedy BCCCZ</w:t>
      </w:r>
      <w:r w:rsidR="001616C7" w:rsidRPr="00D44EAB">
        <w:rPr>
          <w:rFonts w:ascii="Arial" w:hAnsi="Arial" w:cs="Arial"/>
          <w:sz w:val="28"/>
          <w:szCs w:val="28"/>
        </w:rPr>
        <w:t xml:space="preserve"> na členské schůzi 2020</w:t>
      </w:r>
    </w:p>
    <w:p w:rsidR="007B2A59" w:rsidRDefault="007B2A59"/>
    <w:p w:rsidR="007B2A59" w:rsidRPr="00D44EAB" w:rsidRDefault="007B2A59" w:rsidP="00D44EAB">
      <w:pPr>
        <w:jc w:val="both"/>
        <w:rPr>
          <w:rFonts w:ascii="Times New Roman" w:hAnsi="Times New Roman" w:cs="Times New Roman"/>
          <w:sz w:val="24"/>
          <w:szCs w:val="24"/>
        </w:rPr>
      </w:pPr>
      <w:r w:rsidRPr="00D44EAB">
        <w:rPr>
          <w:rFonts w:ascii="Times New Roman" w:hAnsi="Times New Roman" w:cs="Times New Roman"/>
          <w:sz w:val="24"/>
          <w:szCs w:val="24"/>
        </w:rPr>
        <w:t xml:space="preserve">Z důvodu opatření proti šíření </w:t>
      </w:r>
      <w:proofErr w:type="spellStart"/>
      <w:r w:rsidRPr="00D44EAB">
        <w:rPr>
          <w:rFonts w:ascii="Times New Roman" w:hAnsi="Times New Roman" w:cs="Times New Roman"/>
          <w:sz w:val="24"/>
          <w:szCs w:val="24"/>
        </w:rPr>
        <w:t>coronaviru</w:t>
      </w:r>
      <w:proofErr w:type="spellEnd"/>
      <w:r w:rsidRPr="00D44EAB">
        <w:rPr>
          <w:rFonts w:ascii="Times New Roman" w:hAnsi="Times New Roman" w:cs="Times New Roman"/>
          <w:sz w:val="24"/>
          <w:szCs w:val="24"/>
        </w:rPr>
        <w:t xml:space="preserve"> jsme přeložili členskou schůzi BCCCZ z 22.3. na dnešní datum 19.9.2020. Riziko onemocnění nemocí Codid-19 ale ani nyní nepominulo. Proto musíme i na této schůzi dodržovat celorepublikově nařízená hygienická opatření.</w:t>
      </w:r>
      <w:r w:rsidR="003917E7">
        <w:rPr>
          <w:rFonts w:ascii="Times New Roman" w:hAnsi="Times New Roman" w:cs="Times New Roman"/>
          <w:sz w:val="24"/>
          <w:szCs w:val="24"/>
        </w:rPr>
        <w:t xml:space="preserve"> </w:t>
      </w:r>
      <w:r w:rsidR="003917E7" w:rsidRPr="00D44EAB">
        <w:rPr>
          <w:rFonts w:ascii="Times New Roman" w:hAnsi="Times New Roman" w:cs="Times New Roman"/>
          <w:sz w:val="24"/>
          <w:szCs w:val="24"/>
        </w:rPr>
        <w:t>Některé klubové akce musely být, ze stejného důvodu jako členská schůze, odloženy, některé i zrušeny. Bohužel, taková je doba.</w:t>
      </w:r>
      <w:r w:rsidR="003917E7">
        <w:rPr>
          <w:rFonts w:ascii="Times New Roman" w:hAnsi="Times New Roman" w:cs="Times New Roman"/>
          <w:sz w:val="24"/>
          <w:szCs w:val="24"/>
        </w:rPr>
        <w:t xml:space="preserve"> Doufejme, že v následujícím roce již bude lépe.</w:t>
      </w:r>
    </w:p>
    <w:p w:rsidR="00126895" w:rsidRDefault="00FF2A45" w:rsidP="003917E7">
      <w:pPr>
        <w:jc w:val="both"/>
        <w:rPr>
          <w:rFonts w:ascii="Times New Roman" w:hAnsi="Times New Roman" w:cs="Times New Roman"/>
          <w:sz w:val="24"/>
          <w:szCs w:val="24"/>
        </w:rPr>
      </w:pPr>
      <w:r w:rsidRPr="00D44EAB">
        <w:rPr>
          <w:rFonts w:ascii="Times New Roman" w:hAnsi="Times New Roman" w:cs="Times New Roman"/>
          <w:sz w:val="24"/>
          <w:szCs w:val="24"/>
        </w:rPr>
        <w:t xml:space="preserve">Od minulé členské schůze se v našem spolku border kolií nic převratného nestalo. </w:t>
      </w:r>
      <w:r w:rsidR="00D44EAB" w:rsidRPr="00D44EAB">
        <w:rPr>
          <w:rFonts w:ascii="Times New Roman" w:hAnsi="Times New Roman" w:cs="Times New Roman"/>
          <w:sz w:val="24"/>
          <w:szCs w:val="24"/>
        </w:rPr>
        <w:t>Ve složení výboru nastala jen jedna změna – za Aničku Hrochovou funkci jednatelky převzala Radka Kolečková</w:t>
      </w:r>
      <w:r w:rsidR="0053535E">
        <w:rPr>
          <w:rFonts w:ascii="Times New Roman" w:hAnsi="Times New Roman" w:cs="Times New Roman"/>
          <w:sz w:val="24"/>
          <w:szCs w:val="24"/>
        </w:rPr>
        <w:t xml:space="preserve">. </w:t>
      </w:r>
      <w:r w:rsidR="00126895">
        <w:rPr>
          <w:rFonts w:ascii="Times New Roman" w:hAnsi="Times New Roman" w:cs="Times New Roman"/>
          <w:sz w:val="24"/>
          <w:szCs w:val="24"/>
        </w:rPr>
        <w:t>Obě si zaslouží za jejich práci velkou pochvalu. K</w:t>
      </w:r>
      <w:r w:rsidR="00126895">
        <w:rPr>
          <w:rFonts w:ascii="Times New Roman" w:hAnsi="Times New Roman" w:cs="Times New Roman"/>
          <w:sz w:val="24"/>
          <w:szCs w:val="24"/>
        </w:rPr>
        <w:t xml:space="preserve">ooptaci </w:t>
      </w:r>
      <w:r w:rsidR="00126895">
        <w:rPr>
          <w:rFonts w:ascii="Times New Roman" w:hAnsi="Times New Roman" w:cs="Times New Roman"/>
          <w:sz w:val="24"/>
          <w:szCs w:val="24"/>
        </w:rPr>
        <w:t xml:space="preserve">Radky Kolečkové do výboru BCCCZ </w:t>
      </w:r>
      <w:r w:rsidR="00126895">
        <w:rPr>
          <w:rFonts w:ascii="Times New Roman" w:hAnsi="Times New Roman" w:cs="Times New Roman"/>
          <w:sz w:val="24"/>
          <w:szCs w:val="24"/>
        </w:rPr>
        <w:t>bychom měli dnes potvrdit</w:t>
      </w:r>
      <w:r w:rsidR="0012689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917E7" w:rsidRDefault="00FF2A45" w:rsidP="003917E7">
      <w:pPr>
        <w:jc w:val="both"/>
        <w:rPr>
          <w:rFonts w:ascii="Times New Roman" w:hAnsi="Times New Roman" w:cs="Times New Roman"/>
          <w:sz w:val="24"/>
          <w:szCs w:val="24"/>
        </w:rPr>
      </w:pPr>
      <w:r w:rsidRPr="00D44EAB">
        <w:rPr>
          <w:rFonts w:ascii="Times New Roman" w:hAnsi="Times New Roman" w:cs="Times New Roman"/>
          <w:sz w:val="24"/>
          <w:szCs w:val="24"/>
        </w:rPr>
        <w:t xml:space="preserve">Díky tomu, že máme zaběhnutý systém komunikace, který dobře funguje, aniž by bylo nutné se scházet, všechny problémy byly poměrně rychle vyřešeny. </w:t>
      </w:r>
      <w:r w:rsidR="003917E7" w:rsidRPr="00D44EAB">
        <w:rPr>
          <w:rFonts w:ascii="Times New Roman" w:hAnsi="Times New Roman" w:cs="Times New Roman"/>
          <w:sz w:val="24"/>
          <w:szCs w:val="24"/>
        </w:rPr>
        <w:t xml:space="preserve">Myslím, že dobře fungují i referenti. </w:t>
      </w:r>
      <w:r w:rsidRPr="00D44EAB">
        <w:rPr>
          <w:rFonts w:ascii="Times New Roman" w:hAnsi="Times New Roman" w:cs="Times New Roman"/>
          <w:sz w:val="24"/>
          <w:szCs w:val="24"/>
        </w:rPr>
        <w:t xml:space="preserve">Veškerá komunikace členů výboru je v kopii ihned předávána členům KRK, takže členové KRK mají přehled o tom, co a jak řešíme. Občas nám i pomohou dobrou radou. </w:t>
      </w:r>
      <w:r w:rsidR="003917E7">
        <w:rPr>
          <w:rFonts w:ascii="Times New Roman" w:hAnsi="Times New Roman" w:cs="Times New Roman"/>
          <w:sz w:val="24"/>
          <w:szCs w:val="24"/>
        </w:rPr>
        <w:t xml:space="preserve">Podrobné zápisy z jednání výboru jsou 4x za rok zveřejňovány na web stránkách www.bcccz.cz. Každý si může přečíst, co se </w:t>
      </w:r>
      <w:r w:rsidR="003F643F">
        <w:rPr>
          <w:rFonts w:ascii="Times New Roman" w:hAnsi="Times New Roman" w:cs="Times New Roman"/>
          <w:sz w:val="24"/>
          <w:szCs w:val="24"/>
        </w:rPr>
        <w:t xml:space="preserve">za </w:t>
      </w:r>
      <w:r w:rsidR="003917E7">
        <w:rPr>
          <w:rFonts w:ascii="Times New Roman" w:hAnsi="Times New Roman" w:cs="Times New Roman"/>
          <w:sz w:val="24"/>
          <w:szCs w:val="24"/>
        </w:rPr>
        <w:t xml:space="preserve">daný časový úsek událo. </w:t>
      </w:r>
    </w:p>
    <w:p w:rsidR="00FF2A45" w:rsidRDefault="000154D2" w:rsidP="00D44E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44EAB" w:rsidRPr="0053535E">
        <w:rPr>
          <w:rFonts w:ascii="Times New Roman" w:hAnsi="Times New Roman" w:cs="Times New Roman"/>
          <w:sz w:val="24"/>
          <w:szCs w:val="24"/>
        </w:rPr>
        <w:t xml:space="preserve">nes </w:t>
      </w:r>
      <w:r w:rsidR="003917E7">
        <w:rPr>
          <w:rFonts w:ascii="Times New Roman" w:hAnsi="Times New Roman" w:cs="Times New Roman"/>
          <w:sz w:val="24"/>
          <w:szCs w:val="24"/>
        </w:rPr>
        <w:t xml:space="preserve">při vyhlášení výsledků </w:t>
      </w:r>
      <w:r w:rsidR="003917E7" w:rsidRPr="00D44EAB">
        <w:rPr>
          <w:rFonts w:ascii="Times New Roman" w:hAnsi="Times New Roman" w:cs="Times New Roman"/>
          <w:sz w:val="24"/>
          <w:szCs w:val="24"/>
        </w:rPr>
        <w:t xml:space="preserve">soutěže </w:t>
      </w:r>
      <w:r w:rsidR="003917E7" w:rsidRPr="0053535E">
        <w:rPr>
          <w:rFonts w:ascii="Times New Roman" w:hAnsi="Times New Roman" w:cs="Times New Roman"/>
          <w:sz w:val="24"/>
          <w:szCs w:val="24"/>
        </w:rPr>
        <w:t xml:space="preserve">PES a FENA ROKU </w:t>
      </w:r>
      <w:r w:rsidR="00D44EAB" w:rsidRPr="0053535E">
        <w:rPr>
          <w:rFonts w:ascii="Times New Roman" w:hAnsi="Times New Roman" w:cs="Times New Roman"/>
          <w:sz w:val="24"/>
          <w:szCs w:val="24"/>
        </w:rPr>
        <w:t xml:space="preserve">budou </w:t>
      </w:r>
      <w:r>
        <w:rPr>
          <w:rFonts w:ascii="Times New Roman" w:hAnsi="Times New Roman" w:cs="Times New Roman"/>
          <w:sz w:val="24"/>
          <w:szCs w:val="24"/>
        </w:rPr>
        <w:t xml:space="preserve">vždy </w:t>
      </w:r>
      <w:r w:rsidR="00D44EAB" w:rsidRPr="0053535E">
        <w:rPr>
          <w:rFonts w:ascii="Times New Roman" w:hAnsi="Times New Roman" w:cs="Times New Roman"/>
          <w:sz w:val="24"/>
          <w:szCs w:val="24"/>
        </w:rPr>
        <w:t>tř</w:t>
      </w:r>
      <w:r w:rsidR="009423AC">
        <w:rPr>
          <w:rFonts w:ascii="Times New Roman" w:hAnsi="Times New Roman" w:cs="Times New Roman"/>
          <w:sz w:val="24"/>
          <w:szCs w:val="24"/>
        </w:rPr>
        <w:t>e</w:t>
      </w:r>
      <w:r w:rsidR="00D44EAB" w:rsidRPr="0053535E">
        <w:rPr>
          <w:rFonts w:ascii="Times New Roman" w:hAnsi="Times New Roman" w:cs="Times New Roman"/>
          <w:sz w:val="24"/>
          <w:szCs w:val="24"/>
        </w:rPr>
        <w:t xml:space="preserve">m nejlepším v 27 kategoriích předány </w:t>
      </w:r>
      <w:r w:rsidR="003917E7">
        <w:rPr>
          <w:rFonts w:ascii="Times New Roman" w:hAnsi="Times New Roman" w:cs="Times New Roman"/>
          <w:sz w:val="24"/>
          <w:szCs w:val="24"/>
        </w:rPr>
        <w:t xml:space="preserve">za jejich výkony v roce 2019 </w:t>
      </w:r>
      <w:r w:rsidR="00D44EAB" w:rsidRPr="0053535E">
        <w:rPr>
          <w:rFonts w:ascii="Times New Roman" w:hAnsi="Times New Roman" w:cs="Times New Roman"/>
          <w:sz w:val="24"/>
          <w:szCs w:val="24"/>
        </w:rPr>
        <w:t xml:space="preserve">poháry a také ceny značky </w:t>
      </w:r>
      <w:proofErr w:type="spellStart"/>
      <w:r w:rsidR="00D44EAB" w:rsidRPr="0053535E">
        <w:rPr>
          <w:rFonts w:ascii="Times New Roman" w:hAnsi="Times New Roman" w:cs="Times New Roman"/>
          <w:sz w:val="24"/>
          <w:szCs w:val="24"/>
        </w:rPr>
        <w:t>Fitmin</w:t>
      </w:r>
      <w:proofErr w:type="spellEnd"/>
      <w:r w:rsidR="00D44EAB" w:rsidRPr="0053535E">
        <w:rPr>
          <w:rFonts w:ascii="Times New Roman" w:hAnsi="Times New Roman" w:cs="Times New Roman"/>
          <w:sz w:val="24"/>
          <w:szCs w:val="24"/>
        </w:rPr>
        <w:t>, které již tradičně věn</w:t>
      </w:r>
      <w:r w:rsidR="003917E7">
        <w:rPr>
          <w:rFonts w:ascii="Times New Roman" w:hAnsi="Times New Roman" w:cs="Times New Roman"/>
          <w:sz w:val="24"/>
          <w:szCs w:val="24"/>
        </w:rPr>
        <w:t>uje</w:t>
      </w:r>
      <w:r w:rsidR="00D44EAB" w:rsidRPr="0053535E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="00D44EAB" w:rsidRPr="0053535E">
        <w:rPr>
          <w:rFonts w:ascii="Times New Roman" w:hAnsi="Times New Roman" w:cs="Times New Roman"/>
          <w:sz w:val="24"/>
          <w:szCs w:val="24"/>
        </w:rPr>
        <w:t>Dibaq</w:t>
      </w:r>
      <w:proofErr w:type="spellEnd"/>
      <w:r w:rsidR="00D44EAB" w:rsidRPr="0053535E">
        <w:rPr>
          <w:rFonts w:ascii="Times New Roman" w:hAnsi="Times New Roman" w:cs="Times New Roman"/>
          <w:sz w:val="24"/>
          <w:szCs w:val="24"/>
        </w:rPr>
        <w:t>, a.s. Helvíkovice.</w:t>
      </w:r>
      <w:r w:rsidR="003917E7">
        <w:rPr>
          <w:rFonts w:ascii="Times New Roman" w:hAnsi="Times New Roman" w:cs="Times New Roman"/>
          <w:sz w:val="24"/>
          <w:szCs w:val="24"/>
        </w:rPr>
        <w:t xml:space="preserve"> Jménem BCCCZ si dovoluji poděkovat oceněným i sponzorovi. Chtěli bych poděkovat i ostatním sponzorům</w:t>
      </w:r>
      <w:r w:rsidR="003F643F">
        <w:rPr>
          <w:rFonts w:ascii="Times New Roman" w:hAnsi="Times New Roman" w:cs="Times New Roman"/>
          <w:sz w:val="24"/>
          <w:szCs w:val="24"/>
        </w:rPr>
        <w:t>, kteří podporují naše chovatelské a sportovní akce</w:t>
      </w:r>
      <w:r w:rsidR="003917E7">
        <w:rPr>
          <w:rFonts w:ascii="Times New Roman" w:hAnsi="Times New Roman" w:cs="Times New Roman"/>
          <w:sz w:val="24"/>
          <w:szCs w:val="24"/>
        </w:rPr>
        <w:t xml:space="preserve">. Dík patří i všem členům BCCCZ za jejich aktivity </w:t>
      </w:r>
      <w:r w:rsidR="003F643F">
        <w:rPr>
          <w:rFonts w:ascii="Times New Roman" w:hAnsi="Times New Roman" w:cs="Times New Roman"/>
          <w:sz w:val="24"/>
          <w:szCs w:val="24"/>
        </w:rPr>
        <w:t>s jejich</w:t>
      </w:r>
      <w:r w:rsidR="003917E7">
        <w:rPr>
          <w:rFonts w:ascii="Times New Roman" w:hAnsi="Times New Roman" w:cs="Times New Roman"/>
          <w:sz w:val="24"/>
          <w:szCs w:val="24"/>
        </w:rPr>
        <w:t xml:space="preserve"> psy. </w:t>
      </w:r>
      <w:r w:rsidR="003F643F">
        <w:rPr>
          <w:rFonts w:ascii="Times New Roman" w:hAnsi="Times New Roman" w:cs="Times New Roman"/>
          <w:sz w:val="24"/>
          <w:szCs w:val="24"/>
        </w:rPr>
        <w:t>Velký dík patří i všem členům výboru, KRK a referentům za jejich obětavou práci pro BCCCZ.</w:t>
      </w:r>
    </w:p>
    <w:p w:rsidR="0053535E" w:rsidRDefault="0053535E" w:rsidP="005353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Radko Loučka – předseda BCCCZ</w:t>
      </w:r>
    </w:p>
    <w:p w:rsidR="0053535E" w:rsidRDefault="0053535E" w:rsidP="00D44E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35E" w:rsidRPr="00D44EAB" w:rsidRDefault="0053535E" w:rsidP="00D44E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535E" w:rsidRPr="00D4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59"/>
    <w:rsid w:val="000154D2"/>
    <w:rsid w:val="00126895"/>
    <w:rsid w:val="001616C7"/>
    <w:rsid w:val="003917E7"/>
    <w:rsid w:val="003F643F"/>
    <w:rsid w:val="0053535E"/>
    <w:rsid w:val="007B2A59"/>
    <w:rsid w:val="009423AC"/>
    <w:rsid w:val="00D44EAB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20B5"/>
  <w15:chartTrackingRefBased/>
  <w15:docId w15:val="{CD284DE5-ED35-44CE-8652-F71CDBFC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Loučka Radko</dc:creator>
  <cp:keywords/>
  <dc:description/>
  <cp:lastModifiedBy>Loučka Radko</cp:lastModifiedBy>
  <cp:revision>3</cp:revision>
  <dcterms:created xsi:type="dcterms:W3CDTF">2020-09-16T07:20:00Z</dcterms:created>
  <dcterms:modified xsi:type="dcterms:W3CDTF">2020-09-16T07:33:00Z</dcterms:modified>
</cp:coreProperties>
</file>